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11" w:rsidRDefault="00437511" w:rsidP="00437511">
      <w:pPr>
        <w:jc w:val="center"/>
        <w:rPr>
          <w:b/>
          <w:sz w:val="28"/>
          <w:szCs w:val="28"/>
        </w:rPr>
      </w:pPr>
      <w:r w:rsidRPr="006A32C3">
        <w:rPr>
          <w:b/>
          <w:sz w:val="28"/>
          <w:szCs w:val="28"/>
        </w:rPr>
        <w:t>МЕЖДУНАРОДНАЯ МУЗЫКАЛЬНАЯ ОЛИМПИАДА</w:t>
      </w:r>
      <w:r w:rsidRPr="0053681A">
        <w:rPr>
          <w:b/>
          <w:sz w:val="28"/>
          <w:szCs w:val="28"/>
        </w:rPr>
        <w:t xml:space="preserve"> </w:t>
      </w:r>
    </w:p>
    <w:p w:rsidR="00C366E2" w:rsidRDefault="00437511" w:rsidP="00437511">
      <w:pPr>
        <w:jc w:val="center"/>
        <w:rPr>
          <w:b/>
          <w:sz w:val="28"/>
          <w:szCs w:val="28"/>
        </w:rPr>
      </w:pPr>
      <w:r w:rsidRPr="0053681A">
        <w:rPr>
          <w:b/>
          <w:sz w:val="28"/>
          <w:szCs w:val="28"/>
        </w:rPr>
        <w:t xml:space="preserve">по </w:t>
      </w:r>
      <w:r w:rsidR="00C366E2">
        <w:rPr>
          <w:b/>
          <w:sz w:val="28"/>
          <w:szCs w:val="28"/>
        </w:rPr>
        <w:t>предметам</w:t>
      </w:r>
      <w:r w:rsidRPr="006F5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F5038">
        <w:rPr>
          <w:b/>
          <w:sz w:val="28"/>
          <w:szCs w:val="28"/>
        </w:rPr>
        <w:t xml:space="preserve">музыкально-инструментальное искусство: </w:t>
      </w:r>
      <w:r w:rsidRPr="00A9195B">
        <w:rPr>
          <w:b/>
          <w:sz w:val="28"/>
          <w:szCs w:val="28"/>
        </w:rPr>
        <w:t>фортепиано</w:t>
      </w:r>
      <w:r>
        <w:rPr>
          <w:b/>
          <w:sz w:val="28"/>
          <w:szCs w:val="28"/>
        </w:rPr>
        <w:t xml:space="preserve">, концертные </w:t>
      </w:r>
      <w:r w:rsidRPr="006F5038">
        <w:rPr>
          <w:b/>
          <w:sz w:val="28"/>
          <w:szCs w:val="28"/>
        </w:rPr>
        <w:t xml:space="preserve">деревянные духовые инструменты </w:t>
      </w:r>
    </w:p>
    <w:p w:rsidR="00437511" w:rsidRPr="004A6D7D" w:rsidRDefault="00437511" w:rsidP="00437511">
      <w:pPr>
        <w:jc w:val="center"/>
        <w:rPr>
          <w:b/>
          <w:sz w:val="28"/>
          <w:szCs w:val="28"/>
        </w:rPr>
      </w:pPr>
      <w:r w:rsidRPr="006F5038">
        <w:rPr>
          <w:rFonts w:eastAsia="SimSun"/>
          <w:b/>
          <w:color w:val="000000"/>
          <w:sz w:val="28"/>
          <w:szCs w:val="28"/>
          <w:lang w:eastAsia="zh-CN"/>
        </w:rPr>
        <w:t xml:space="preserve">(флейта, </w:t>
      </w:r>
      <w:r w:rsidR="00C366E2">
        <w:rPr>
          <w:rFonts w:eastAsia="SimSun"/>
          <w:b/>
          <w:color w:val="000000"/>
          <w:sz w:val="28"/>
          <w:szCs w:val="28"/>
          <w:lang w:eastAsia="zh-CN"/>
        </w:rPr>
        <w:t>гобой, кларнет, фагот, саксофон</w:t>
      </w:r>
      <w:r w:rsidRPr="006F5038">
        <w:rPr>
          <w:b/>
          <w:sz w:val="28"/>
          <w:szCs w:val="28"/>
        </w:rPr>
        <w:t>)»</w:t>
      </w:r>
    </w:p>
    <w:p w:rsidR="00437511" w:rsidRPr="0017509F" w:rsidRDefault="00437511" w:rsidP="00437511">
      <w:pPr>
        <w:jc w:val="center"/>
        <w:rPr>
          <w:b/>
          <w:sz w:val="16"/>
          <w:szCs w:val="16"/>
        </w:rPr>
      </w:pPr>
    </w:p>
    <w:p w:rsidR="00437511" w:rsidRDefault="00437511" w:rsidP="00437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D2145F">
        <w:rPr>
          <w:sz w:val="28"/>
          <w:szCs w:val="28"/>
        </w:rPr>
        <w:t>2</w:t>
      </w:r>
      <w:r w:rsidR="00C366E2">
        <w:rPr>
          <w:sz w:val="28"/>
          <w:szCs w:val="28"/>
        </w:rPr>
        <w:t>4</w:t>
      </w:r>
      <w:r w:rsidR="00D2145F">
        <w:rPr>
          <w:sz w:val="28"/>
          <w:szCs w:val="28"/>
        </w:rPr>
        <w:t>-2</w:t>
      </w:r>
      <w:r w:rsidR="00C366E2">
        <w:rPr>
          <w:sz w:val="28"/>
          <w:szCs w:val="28"/>
        </w:rPr>
        <w:t>7</w:t>
      </w:r>
      <w:r w:rsidR="00D2145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</w:t>
      </w:r>
      <w:r w:rsidR="00C366E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437511" w:rsidRPr="0017509F" w:rsidRDefault="00437511" w:rsidP="00437511">
      <w:pPr>
        <w:rPr>
          <w:sz w:val="16"/>
          <w:szCs w:val="16"/>
        </w:rPr>
      </w:pPr>
    </w:p>
    <w:p w:rsidR="00437511" w:rsidRDefault="00437511" w:rsidP="00437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ДОКУМЕНТОВ</w:t>
      </w:r>
    </w:p>
    <w:p w:rsidR="00437511" w:rsidRDefault="00437511" w:rsidP="00437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ОЛИМПИАДЕ</w:t>
      </w:r>
    </w:p>
    <w:p w:rsidR="00437511" w:rsidRPr="0017509F" w:rsidRDefault="00437511" w:rsidP="00437511">
      <w:pPr>
        <w:jc w:val="center"/>
        <w:rPr>
          <w:sz w:val="16"/>
          <w:szCs w:val="16"/>
        </w:rPr>
      </w:pPr>
    </w:p>
    <w:p w:rsidR="00437511" w:rsidRPr="00E301DB" w:rsidRDefault="00437511" w:rsidP="004375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участия в заключительном этапе олимпиады </w:t>
      </w:r>
      <w:r w:rsidR="00D2145F">
        <w:rPr>
          <w:b/>
          <w:sz w:val="28"/>
          <w:szCs w:val="28"/>
          <w:u w:val="single"/>
        </w:rPr>
        <w:t>не позднее 1</w:t>
      </w:r>
      <w:r w:rsidRPr="00E301DB">
        <w:rPr>
          <w:b/>
          <w:sz w:val="28"/>
          <w:szCs w:val="28"/>
          <w:u w:val="single"/>
        </w:rPr>
        <w:t xml:space="preserve"> </w:t>
      </w:r>
      <w:r w:rsidR="00D2145F">
        <w:rPr>
          <w:b/>
          <w:sz w:val="28"/>
          <w:szCs w:val="28"/>
          <w:u w:val="single"/>
        </w:rPr>
        <w:t>апреля</w:t>
      </w:r>
      <w:r w:rsidRPr="00E301DB">
        <w:rPr>
          <w:b/>
          <w:sz w:val="28"/>
          <w:szCs w:val="28"/>
          <w:u w:val="single"/>
        </w:rPr>
        <w:t xml:space="preserve"> 202</w:t>
      </w:r>
      <w:r w:rsidR="00C366E2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Pr="00E301DB">
        <w:rPr>
          <w:b/>
          <w:sz w:val="28"/>
          <w:szCs w:val="28"/>
          <w:u w:val="single"/>
        </w:rPr>
        <w:t xml:space="preserve"> г.</w:t>
      </w:r>
      <w:r w:rsidRPr="00E301DB">
        <w:rPr>
          <w:sz w:val="28"/>
          <w:szCs w:val="28"/>
          <w:u w:val="single"/>
        </w:rPr>
        <w:t xml:space="preserve"> </w:t>
      </w:r>
    </w:p>
    <w:p w:rsidR="00437511" w:rsidRDefault="00437511" w:rsidP="00437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оргкомитетом принимаются следующие документы по адресу электронной почты: </w:t>
      </w:r>
      <w:hyperlink r:id="rId4" w:history="1">
        <w:r w:rsidR="0087722F" w:rsidRPr="00E9419A">
          <w:rPr>
            <w:rStyle w:val="a3"/>
            <w:sz w:val="28"/>
            <w:szCs w:val="28"/>
          </w:rPr>
          <w:t>glinka.olimpiada@yandex.ru</w:t>
        </w:r>
      </w:hyperlink>
      <w:r w:rsidR="0087722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в графе «тема письма» необходимо указывать </w:t>
      </w:r>
      <w:r>
        <w:rPr>
          <w:b/>
          <w:sz w:val="28"/>
          <w:szCs w:val="28"/>
        </w:rPr>
        <w:t>предмет олимпиады</w:t>
      </w:r>
      <w:r>
        <w:rPr>
          <w:sz w:val="28"/>
          <w:szCs w:val="28"/>
        </w:rPr>
        <w:t>), печатный вариант документов отправляется почтой или предъявляется при регистрации:</w:t>
      </w:r>
    </w:p>
    <w:p w:rsidR="00437511" w:rsidRPr="0017509F" w:rsidRDefault="00437511" w:rsidP="00437511">
      <w:pPr>
        <w:jc w:val="both"/>
        <w:rPr>
          <w:sz w:val="16"/>
          <w:szCs w:val="16"/>
        </w:rPr>
      </w:pPr>
    </w:p>
    <w:p w:rsidR="00437511" w:rsidRDefault="00437511" w:rsidP="00437511">
      <w:pPr>
        <w:jc w:val="both"/>
        <w:rPr>
          <w:rFonts w:cs="Calibri"/>
          <w:sz w:val="23"/>
          <w:lang w:eastAsia="ar-SA"/>
        </w:rPr>
      </w:pPr>
      <w:r w:rsidRPr="0043751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Заявка в двух электронных форматах – в </w:t>
      </w:r>
      <w:r>
        <w:rPr>
          <w:b/>
          <w:sz w:val="28"/>
          <w:szCs w:val="28"/>
          <w:lang w:val="en-US"/>
        </w:rPr>
        <w:t>PDF</w:t>
      </w:r>
      <w:r w:rsidRPr="004375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подписями и печатью и в </w:t>
      </w:r>
      <w:r>
        <w:rPr>
          <w:b/>
          <w:sz w:val="28"/>
          <w:szCs w:val="28"/>
          <w:lang w:val="en-US"/>
        </w:rPr>
        <w:t>doc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текстовый</w:t>
      </w:r>
      <w:r>
        <w:rPr>
          <w:sz w:val="28"/>
          <w:szCs w:val="28"/>
        </w:rPr>
        <w:t xml:space="preserve"> документ, набранный в программе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без подписи и печати). Печатный оригинал заполненной заявки предоставляется участником при регистрации.</w:t>
      </w: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Протокол проведения отборочного этапа – в бумажном виде (подписанный и заверенный, возможно предоставление при регистрации). </w:t>
      </w: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3</w:t>
      </w:r>
      <w:r>
        <w:rPr>
          <w:sz w:val="28"/>
          <w:szCs w:val="28"/>
        </w:rPr>
        <w:t>. Цифровая фотография с подписью ФИО участника (только в электронном виде с подписью ФИО участника в названии файла).</w:t>
      </w: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4</w:t>
      </w:r>
      <w:r>
        <w:rPr>
          <w:sz w:val="28"/>
          <w:szCs w:val="28"/>
        </w:rPr>
        <w:t>. СНИЛС участника.</w:t>
      </w: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5</w:t>
      </w:r>
      <w:r>
        <w:rPr>
          <w:sz w:val="28"/>
          <w:szCs w:val="28"/>
        </w:rPr>
        <w:t>. Комплект нот для концертмейстера, предоставляемого ННГК (по необходимости).</w:t>
      </w:r>
    </w:p>
    <w:p w:rsidR="00437511" w:rsidRDefault="00437511" w:rsidP="00437511">
      <w:pPr>
        <w:pStyle w:val="a4"/>
        <w:ind w:firstLine="0"/>
        <w:rPr>
          <w:sz w:val="28"/>
          <w:szCs w:val="28"/>
        </w:rPr>
      </w:pPr>
      <w:r w:rsidRPr="0043751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Совершеннолетнее лицо</w:t>
      </w:r>
      <w:r>
        <w:rPr>
          <w:sz w:val="28"/>
          <w:szCs w:val="28"/>
        </w:rPr>
        <w:t xml:space="preserve"> представляет </w:t>
      </w:r>
      <w:r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(в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"Интернет", – в сканированном виде. Оригинал согласия предоставляется участником при регистрации.</w:t>
      </w:r>
    </w:p>
    <w:p w:rsidR="00437511" w:rsidRPr="0017509F" w:rsidRDefault="00437511" w:rsidP="00437511">
      <w:pPr>
        <w:pStyle w:val="a4"/>
        <w:ind w:firstLine="0"/>
        <w:rPr>
          <w:sz w:val="16"/>
          <w:szCs w:val="16"/>
        </w:rPr>
      </w:pPr>
    </w:p>
    <w:p w:rsidR="00437511" w:rsidRDefault="00437511" w:rsidP="00437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несовершеннолетний, то </w:t>
      </w:r>
      <w:r>
        <w:rPr>
          <w:b/>
          <w:sz w:val="28"/>
          <w:szCs w:val="28"/>
        </w:rPr>
        <w:t>родитель</w:t>
      </w:r>
      <w:r>
        <w:rPr>
          <w:sz w:val="28"/>
          <w:szCs w:val="28"/>
        </w:rPr>
        <w:t xml:space="preserve"> (законный представитель) несовершеннолетнего лица представляет</w:t>
      </w:r>
      <w:r>
        <w:rPr>
          <w:b/>
          <w:sz w:val="28"/>
          <w:szCs w:val="28"/>
        </w:rPr>
        <w:t xml:space="preserve"> согласие</w:t>
      </w:r>
      <w:r>
        <w:rPr>
          <w:sz w:val="28"/>
          <w:szCs w:val="28"/>
        </w:rPr>
        <w:t xml:space="preserve">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"Интернет", – в сканированном виде (см. форму, оригинал согласия предоставляется участником по прибытии).</w:t>
      </w:r>
    </w:p>
    <w:p w:rsidR="00437511" w:rsidRDefault="00437511" w:rsidP="00437511">
      <w:pPr>
        <w:jc w:val="both"/>
        <w:rPr>
          <w:sz w:val="20"/>
          <w:szCs w:val="20"/>
        </w:rPr>
      </w:pP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Скан-копии паспорта участника (первая страница и прописка) в формате </w:t>
      </w:r>
      <w:r>
        <w:rPr>
          <w:sz w:val="28"/>
          <w:szCs w:val="28"/>
          <w:lang w:val="en-US"/>
        </w:rPr>
        <w:t>PDF</w:t>
      </w:r>
      <w:r w:rsidRPr="00437511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одном файле (паспорт предъявляется участником при регистрации).</w:t>
      </w:r>
    </w:p>
    <w:p w:rsidR="00437511" w:rsidRDefault="00437511" w:rsidP="00437511">
      <w:pPr>
        <w:jc w:val="both"/>
        <w:rPr>
          <w:sz w:val="20"/>
          <w:szCs w:val="20"/>
        </w:rPr>
      </w:pPr>
    </w:p>
    <w:p w:rsidR="00437511" w:rsidRDefault="00437511" w:rsidP="00437511">
      <w:pPr>
        <w:rPr>
          <w:sz w:val="28"/>
          <w:szCs w:val="28"/>
        </w:rPr>
      </w:pPr>
      <w:r>
        <w:rPr>
          <w:sz w:val="28"/>
          <w:szCs w:val="28"/>
        </w:rPr>
        <w:t>Неполные пакеты документов не принимаются.</w:t>
      </w:r>
    </w:p>
    <w:p w:rsidR="00437511" w:rsidRDefault="00437511" w:rsidP="00437511">
      <w:pPr>
        <w:rPr>
          <w:sz w:val="20"/>
          <w:szCs w:val="20"/>
        </w:rPr>
      </w:pPr>
    </w:p>
    <w:p w:rsidR="00D14328" w:rsidRPr="00437511" w:rsidRDefault="00437511" w:rsidP="00437511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всех расходов (проезд, проживание, питание), связанных с пребыванием участников и их сопровождающих на олимпиаде, производится за счет направляющей стороны.</w:t>
      </w:r>
    </w:p>
    <w:sectPr w:rsidR="00D14328" w:rsidRPr="00437511" w:rsidSect="0043751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1"/>
    <w:rsid w:val="0017509F"/>
    <w:rsid w:val="00437511"/>
    <w:rsid w:val="0087722F"/>
    <w:rsid w:val="008A2301"/>
    <w:rsid w:val="0093633C"/>
    <w:rsid w:val="00C366E2"/>
    <w:rsid w:val="00C64EA0"/>
    <w:rsid w:val="00D2145F"/>
    <w:rsid w:val="00E301DB"/>
    <w:rsid w:val="00E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61A9"/>
  <w15:chartTrackingRefBased/>
  <w15:docId w15:val="{A8E4A867-0ECB-4B26-86E1-A213E03A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7511"/>
    <w:rPr>
      <w:color w:val="0000FF"/>
      <w:u w:val="single"/>
    </w:rPr>
  </w:style>
  <w:style w:type="paragraph" w:styleId="a4">
    <w:name w:val="Normal (Web)"/>
    <w:basedOn w:val="a"/>
    <w:semiHidden/>
    <w:unhideWhenUsed/>
    <w:rsid w:val="00437511"/>
    <w:pPr>
      <w:ind w:firstLine="450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5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inka.olimpia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8</cp:revision>
  <cp:lastPrinted>2022-11-10T07:10:00Z</cp:lastPrinted>
  <dcterms:created xsi:type="dcterms:W3CDTF">2022-04-28T06:34:00Z</dcterms:created>
  <dcterms:modified xsi:type="dcterms:W3CDTF">2023-10-24T08:45:00Z</dcterms:modified>
</cp:coreProperties>
</file>